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1EEF" w14:textId="5045E9B0" w:rsidR="003F5CB6" w:rsidRPr="003F5CB6" w:rsidRDefault="003F5CB6" w:rsidP="003F5CB6">
      <w:pPr>
        <w:shd w:val="clear" w:color="auto" w:fill="FFFFFF"/>
        <w:spacing w:line="435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</w:pPr>
      <w:r w:rsidRPr="003F5CB6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>Little White Birds</w:t>
      </w:r>
      <w:r w:rsidRPr="003F5CB6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 xml:space="preserve"> by </w:t>
      </w:r>
      <w:proofErr w:type="spellStart"/>
      <w:r w:rsidRPr="003F5CB6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>Natash</w:t>
      </w:r>
      <w:proofErr w:type="spellEnd"/>
      <w:r w:rsidRPr="003F5CB6">
        <w:rPr>
          <w:rFonts w:ascii="Times New Roman" w:eastAsia="Times New Roman" w:hAnsi="Times New Roman" w:cs="Times New Roman"/>
          <w:color w:val="000000" w:themeColor="text1"/>
          <w:kern w:val="36"/>
          <w:sz w:val="47"/>
          <w:szCs w:val="47"/>
        </w:rPr>
        <w:t xml:space="preserve"> Ayaz</w:t>
      </w:r>
    </w:p>
    <w:p w14:paraId="0B6AB240" w14:textId="2522EAD8" w:rsidR="003F5CB6" w:rsidRPr="003F5CB6" w:rsidRDefault="003F5CB6" w:rsidP="003F5CB6">
      <w:pPr>
        <w:rPr>
          <w:rFonts w:ascii="Times New Roman" w:eastAsia="Times New Roman" w:hAnsi="Times New Roman" w:cs="Times New Roman"/>
          <w:b/>
          <w:bCs/>
          <w:caps/>
          <w:color w:val="999999"/>
          <w:spacing w:val="45"/>
          <w:sz w:val="18"/>
          <w:szCs w:val="18"/>
        </w:rPr>
      </w:pPr>
    </w:p>
    <w:p w14:paraId="17450297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b/>
          <w:bCs/>
          <w:caps/>
          <w:color w:val="000000"/>
          <w:spacing w:val="24"/>
        </w:rPr>
        <w:t>A JULY EVENING.</w:t>
      </w:r>
      <w:r w:rsidRPr="003F5CB6">
        <w:rPr>
          <w:rFonts w:ascii="Times New Roman" w:eastAsia="Times New Roman" w:hAnsi="Times New Roman" w:cs="Times New Roman"/>
          <w:color w:val="000000"/>
        </w:rPr>
        <w:t> Years ago, in the rose garden, his hands on a woman’s dress.</w:t>
      </w:r>
    </w:p>
    <w:p w14:paraId="4D811D51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 xml:space="preserve">I will never forget the way they looked—hands of a pianist, hands that pressed alcohol on my scrapes like holy water—caught there in the act of betrayal. I wished the woman’s head would fall deftly from her neck to the grass. A trophy for my trouble. I stood in the rosebush behind the stone wall in </w:t>
      </w:r>
      <w:proofErr w:type="spellStart"/>
      <w:r w:rsidRPr="003F5CB6">
        <w:rPr>
          <w:rFonts w:ascii="Times New Roman" w:eastAsia="Times New Roman" w:hAnsi="Times New Roman" w:cs="Times New Roman"/>
          <w:color w:val="000000"/>
        </w:rPr>
        <w:t>Stintino</w:t>
      </w:r>
      <w:proofErr w:type="spellEnd"/>
      <w:r w:rsidRPr="003F5CB6">
        <w:rPr>
          <w:rFonts w:ascii="Times New Roman" w:eastAsia="Times New Roman" w:hAnsi="Times New Roman" w:cs="Times New Roman"/>
          <w:color w:val="000000"/>
        </w:rPr>
        <w:t>, witnessing the dismemberment of my childhood. The roses were pink, not red. The color of a kitten’s nose, or cold chicken breast. The woman’s body bore through its constraints so that the silk bloomed into creases, syrupy yellow like limoncello. Despite my callow rage, I leaned closer, thorns against my fingers, stomach melting into my thighs. When my father began to inch the yellow dress upward, I turned and ran up the path to my house.</w:t>
      </w:r>
    </w:p>
    <w:p w14:paraId="6D4E8AAF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>It had happened twice before: my witnessing. Once earlier that same summer and another time the summer before. Always in the rose garden, my father traced the waistlines of strange women. Every incident, I thought of my mother: wiping her hands on her orange skirt, smelling of cilantro, laughing at a line in one of the sizable novels she read. I thought of how my father touched my mother’s face, fingers trailing her jaw, mapping familiar territory. Something about that touch was different than with the women in the garden, though I couldn’t say what. I was too young to understand the intricacies of possession. I thought of how my mother’s mouth would fall into an injured O, how she might never again hold my chin and say, “You look so like your father,” and I could not tell her about the garden. I worried that, like the window-flying white birds I sometimes found lying on our balcony, the ones my mother called her little soldiers, she would die. I worried that her face, closer to a sister’s than a mother’s, would shrivel decades before my eyes. Back then I understood, probably through some fabular bedtime story, that knowledge could change appearances. I knew that the mind could disrupt the skin, sadness in symptoms. I began to look for evidence of my father’s duplicity in his body. A persistent rash or a drooping eyelid. Any small blemish would have sufficed, but he remained beautiful as ever. From his forehead to his toenails, my father was perfect.</w:t>
      </w:r>
    </w:p>
    <w:p w14:paraId="792B48BE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 xml:space="preserve">That last time I saw him in the garden, I heard him following me while I ran up the path. I have a theory that men walk with heavy footsteps. They don’t care about disturbing the peace because the peace never occurred to them as important. Women, in my theory, walk with a tender footfall, toes kissing the ground. This generalization is based entirely on my parents. As I got older, I </w:t>
      </w:r>
      <w:proofErr w:type="gramStart"/>
      <w:r w:rsidRPr="003F5CB6">
        <w:rPr>
          <w:rFonts w:ascii="Times New Roman" w:eastAsia="Times New Roman" w:hAnsi="Times New Roman" w:cs="Times New Roman"/>
          <w:color w:val="000000"/>
        </w:rPr>
        <w:t>made an effort</w:t>
      </w:r>
      <w:proofErr w:type="gramEnd"/>
      <w:r w:rsidRPr="003F5CB6">
        <w:rPr>
          <w:rFonts w:ascii="Times New Roman" w:eastAsia="Times New Roman" w:hAnsi="Times New Roman" w:cs="Times New Roman"/>
          <w:color w:val="000000"/>
        </w:rPr>
        <w:t xml:space="preserve"> to think of my mother whenever my feet touched the earth. My tread grew light as a forest fox, out of respect for my mother and a conspiratorial urge to sneak up on my father. I fancied myself the secret police of my mother’s regime. That summer night, I fled </w:t>
      </w:r>
      <w:r w:rsidRPr="003F5CB6">
        <w:rPr>
          <w:rFonts w:ascii="Times New Roman" w:eastAsia="Times New Roman" w:hAnsi="Times New Roman" w:cs="Times New Roman"/>
          <w:color w:val="000000"/>
        </w:rPr>
        <w:lastRenderedPageBreak/>
        <w:t>the scene barefoot, carrying my shoes, one in each hand. My father grabbed me by the collar at the base of an Aleppo pine and looked into my eyes, pointing a finger in my face.</w:t>
      </w:r>
    </w:p>
    <w:p w14:paraId="0C9293E4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>“You will not say anything to her. You don’t know what you saw.”</w:t>
      </w:r>
    </w:p>
    <w:p w14:paraId="6E4056D6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 xml:space="preserve">I nodded. I didn’t tell him that I had already caught him twice before, that on my own I had decided not to tell my mother, that I hoped his black hair would turn to wire and fall out. He made me put on my shoes. We walked home together. At the threshold of our house, he withdrew a single pink flower and presented it to my mother with a bow. She smelled it, smiled, and put it in an azure glass on the </w:t>
      </w:r>
      <w:proofErr w:type="gramStart"/>
      <w:r w:rsidRPr="003F5CB6">
        <w:rPr>
          <w:rFonts w:ascii="Times New Roman" w:eastAsia="Times New Roman" w:hAnsi="Times New Roman" w:cs="Times New Roman"/>
          <w:color w:val="000000"/>
        </w:rPr>
        <w:t>window sill</w:t>
      </w:r>
      <w:proofErr w:type="gramEnd"/>
      <w:r w:rsidRPr="003F5CB6">
        <w:rPr>
          <w:rFonts w:ascii="Times New Roman" w:eastAsia="Times New Roman" w:hAnsi="Times New Roman" w:cs="Times New Roman"/>
          <w:color w:val="000000"/>
        </w:rPr>
        <w:t>. In the middle of the night, I left bed to throw the rose out the window and then close the window tight. By morning, a bird, body like a drop of milk, lay dead outside the glass like an omen.</w:t>
      </w:r>
    </w:p>
    <w:p w14:paraId="355034BF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>I never told my mother what I knew. When my father packed his bags a year later to live in another country with Yellow Dress, never to be seen by us again, my mother took me by the chin.</w:t>
      </w:r>
    </w:p>
    <w:p w14:paraId="61045788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>“We haven’t lost a thing,” she said.</w:t>
      </w:r>
    </w:p>
    <w:p w14:paraId="7E9ED591" w14:textId="77777777" w:rsidR="003F5CB6" w:rsidRPr="003F5CB6" w:rsidRDefault="003F5CB6" w:rsidP="003F5CB6">
      <w:pPr>
        <w:spacing w:line="360" w:lineRule="atLeast"/>
        <w:ind w:firstLine="240"/>
        <w:rPr>
          <w:rFonts w:ascii="Times New Roman" w:eastAsia="Times New Roman" w:hAnsi="Times New Roman" w:cs="Times New Roman"/>
          <w:color w:val="000000"/>
        </w:rPr>
      </w:pPr>
      <w:r w:rsidRPr="003F5CB6">
        <w:rPr>
          <w:rFonts w:ascii="Times New Roman" w:eastAsia="Times New Roman" w:hAnsi="Times New Roman" w:cs="Times New Roman"/>
          <w:color w:val="000000"/>
        </w:rPr>
        <w:t>Last week, fifteen years after my father’s departure, I received news that he had been found dead in the bathroom of a chalet in the alps. Stress cardiomyopathy. I spent the day scrubbing my apartment spotless and scouring my hands. In every room, I sealed the windows to suppress the sudden scent of roses, persevering through time like the truth.</w:t>
      </w:r>
    </w:p>
    <w:p w14:paraId="0F2BADDB" w14:textId="77777777" w:rsidR="00976C0A" w:rsidRPr="003F5CB6" w:rsidRDefault="00976C0A">
      <w:pPr>
        <w:rPr>
          <w:rFonts w:ascii="Times New Roman" w:hAnsi="Times New Roman" w:cs="Times New Roman"/>
        </w:rPr>
      </w:pPr>
    </w:p>
    <w:sectPr w:rsidR="00976C0A" w:rsidRPr="003F5CB6" w:rsidSect="00E96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B6"/>
    <w:rsid w:val="003F5CB6"/>
    <w:rsid w:val="006E4D91"/>
    <w:rsid w:val="00701A61"/>
    <w:rsid w:val="008431AB"/>
    <w:rsid w:val="00976C0A"/>
    <w:rsid w:val="00E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8FC2F9"/>
  <w15:chartTrackingRefBased/>
  <w15:docId w15:val="{0650EEC9-DA8D-1845-8FC1-DEB477E3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C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F5CB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C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F5CB6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5C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F5C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caps">
    <w:name w:val="bold_caps"/>
    <w:basedOn w:val="DefaultParagraphFont"/>
    <w:rsid w:val="003F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McLain-Roswell</dc:creator>
  <cp:keywords/>
  <dc:description/>
  <cp:lastModifiedBy>Amanda McLain-Roswell</cp:lastModifiedBy>
  <cp:revision>1</cp:revision>
  <dcterms:created xsi:type="dcterms:W3CDTF">2022-05-04T13:46:00Z</dcterms:created>
  <dcterms:modified xsi:type="dcterms:W3CDTF">2022-05-04T13:47:00Z</dcterms:modified>
</cp:coreProperties>
</file>